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8CFF" w14:textId="1ABFBEB4" w:rsidR="00AF697D" w:rsidRDefault="00AF697D" w:rsidP="00075733">
      <w:pPr>
        <w:shd w:val="clear" w:color="auto" w:fill="FFFFFF"/>
        <w:spacing w:after="0" w:line="240" w:lineRule="auto"/>
        <w:rPr>
          <w:rFonts w:ascii="Calibri" w:eastAsia="Times New Roman" w:hAnsi="Calibri" w:cs="Calibri"/>
          <w:color w:val="000000"/>
          <w:sz w:val="24"/>
          <w:szCs w:val="24"/>
          <w:lang w:eastAsia="fr-FR"/>
        </w:rPr>
      </w:pPr>
    </w:p>
    <w:p w14:paraId="4903CBF8" w14:textId="4302D9FF" w:rsidR="00895756" w:rsidRPr="00075733" w:rsidRDefault="00895756" w:rsidP="00895756">
      <w:pPr>
        <w:shd w:val="clear" w:color="auto" w:fill="FFFFFF"/>
        <w:spacing w:after="0" w:line="240" w:lineRule="auto"/>
        <w:jc w:val="right"/>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Communiqué de Presse</w:t>
      </w:r>
    </w:p>
    <w:p w14:paraId="17256172" w14:textId="1F92C5DB" w:rsidR="00130475" w:rsidRPr="00130475" w:rsidRDefault="00CE4B1A" w:rsidP="00895756">
      <w:pPr>
        <w:shd w:val="clear" w:color="auto" w:fill="FFFFFF"/>
        <w:spacing w:after="0" w:line="240" w:lineRule="auto"/>
        <w:jc w:val="right"/>
        <w:rPr>
          <w:rFonts w:eastAsia="Times New Roman" w:cstheme="minorHAnsi"/>
          <w:color w:val="000000"/>
          <w:sz w:val="24"/>
          <w:szCs w:val="24"/>
          <w:lang w:eastAsia="fr-FR"/>
        </w:rPr>
      </w:pPr>
      <w:r w:rsidRPr="002A73DD">
        <w:rPr>
          <w:rFonts w:eastAsia="Times New Roman" w:cstheme="minorHAnsi"/>
          <w:color w:val="000000"/>
          <w:sz w:val="24"/>
          <w:szCs w:val="24"/>
          <w:lang w:eastAsia="fr-FR"/>
        </w:rPr>
        <w:t xml:space="preserve">Paris, le </w:t>
      </w:r>
      <w:r w:rsidR="00895756">
        <w:rPr>
          <w:rFonts w:eastAsia="Times New Roman" w:cstheme="minorHAnsi"/>
          <w:color w:val="000000"/>
          <w:sz w:val="24"/>
          <w:szCs w:val="24"/>
          <w:lang w:eastAsia="fr-FR"/>
        </w:rPr>
        <w:t>10 octobre</w:t>
      </w:r>
      <w:r w:rsidR="002A73DD" w:rsidRPr="002A73DD">
        <w:rPr>
          <w:rFonts w:eastAsia="Times New Roman" w:cstheme="minorHAnsi"/>
          <w:color w:val="000000"/>
          <w:sz w:val="24"/>
          <w:szCs w:val="24"/>
          <w:lang w:eastAsia="fr-FR"/>
        </w:rPr>
        <w:t xml:space="preserve"> 2022</w:t>
      </w:r>
      <w:r w:rsidRPr="002A73DD">
        <w:rPr>
          <w:rFonts w:eastAsia="Times New Roman" w:cstheme="minorHAnsi"/>
          <w:color w:val="000000"/>
          <w:sz w:val="24"/>
          <w:szCs w:val="24"/>
          <w:lang w:eastAsia="fr-FR"/>
        </w:rPr>
        <w:t xml:space="preserve"> </w:t>
      </w:r>
    </w:p>
    <w:p w14:paraId="204857AA" w14:textId="77777777" w:rsidR="00130475" w:rsidRDefault="00130475" w:rsidP="00130475">
      <w:pPr>
        <w:shd w:val="clear" w:color="auto" w:fill="FFFFFF"/>
        <w:spacing w:after="0" w:line="240" w:lineRule="auto"/>
        <w:ind w:left="360"/>
        <w:rPr>
          <w:rFonts w:eastAsia="Times New Roman" w:cstheme="minorHAnsi"/>
          <w:color w:val="000000"/>
          <w:sz w:val="24"/>
          <w:szCs w:val="24"/>
          <w:lang w:eastAsia="fr-FR"/>
        </w:rPr>
      </w:pPr>
    </w:p>
    <w:p w14:paraId="318868D8" w14:textId="5F71EFE4" w:rsidR="00895756" w:rsidRDefault="00895756" w:rsidP="00895756">
      <w:pPr>
        <w:jc w:val="both"/>
        <w:rPr>
          <w:rFonts w:eastAsia="Times New Roman"/>
          <w:shd w:val="clear" w:color="auto" w:fill="FFFFFF"/>
        </w:rPr>
      </w:pPr>
    </w:p>
    <w:p w14:paraId="7877E911" w14:textId="0444D267" w:rsidR="00895756" w:rsidRPr="00637ADE" w:rsidRDefault="00895756" w:rsidP="00895756">
      <w:pPr>
        <w:spacing w:after="0" w:line="240" w:lineRule="auto"/>
        <w:jc w:val="both"/>
        <w:rPr>
          <w:rFonts w:eastAsia="Times New Roman"/>
          <w:b/>
          <w:bCs/>
          <w:shd w:val="clear" w:color="auto" w:fill="FFFFFF"/>
        </w:rPr>
      </w:pPr>
      <w:r w:rsidRPr="00637ADE">
        <w:rPr>
          <w:rFonts w:eastAsia="Times New Roman"/>
          <w:b/>
          <w:bCs/>
          <w:shd w:val="clear" w:color="auto" w:fill="FFFFFF"/>
        </w:rPr>
        <w:t xml:space="preserve">L’UDECAM </w:t>
      </w:r>
      <w:r w:rsidRPr="00637ADE">
        <w:rPr>
          <w:rFonts w:eastAsia="Times New Roman"/>
          <w:b/>
          <w:bCs/>
          <w:shd w:val="clear" w:color="auto" w:fill="FFFFFF"/>
        </w:rPr>
        <w:t>annonce l</w:t>
      </w:r>
      <w:r w:rsidRPr="00637ADE">
        <w:rPr>
          <w:rFonts w:eastAsia="Times New Roman"/>
          <w:b/>
          <w:bCs/>
          <w:shd w:val="clear" w:color="auto" w:fill="FFFFFF"/>
        </w:rPr>
        <w:t xml:space="preserve">a nomination </w:t>
      </w:r>
      <w:r w:rsidRPr="00637ADE">
        <w:rPr>
          <w:rFonts w:eastAsia="Times New Roman"/>
          <w:b/>
          <w:bCs/>
          <w:shd w:val="clear" w:color="auto" w:fill="FFFFFF"/>
        </w:rPr>
        <w:t xml:space="preserve">de Catherine </w:t>
      </w:r>
      <w:proofErr w:type="spellStart"/>
      <w:r w:rsidRPr="00637ADE">
        <w:rPr>
          <w:rFonts w:eastAsia="Times New Roman"/>
          <w:b/>
          <w:bCs/>
          <w:shd w:val="clear" w:color="auto" w:fill="FFFFFF"/>
        </w:rPr>
        <w:t>Helfenstein</w:t>
      </w:r>
      <w:proofErr w:type="spellEnd"/>
      <w:r w:rsidRPr="00637ADE">
        <w:rPr>
          <w:rFonts w:eastAsia="Times New Roman"/>
          <w:b/>
          <w:bCs/>
          <w:shd w:val="clear" w:color="auto" w:fill="FFFFFF"/>
        </w:rPr>
        <w:t xml:space="preserve"> en qualité de nouvelle Présidence de Commission RH-Social de l’UDECAM. </w:t>
      </w:r>
    </w:p>
    <w:p w14:paraId="5F486463" w14:textId="77401D8A" w:rsidR="00895756" w:rsidRDefault="00895756" w:rsidP="00895756">
      <w:pPr>
        <w:spacing w:after="0" w:line="240" w:lineRule="auto"/>
        <w:jc w:val="both"/>
        <w:rPr>
          <w:rFonts w:eastAsia="Times New Roman"/>
          <w:shd w:val="clear" w:color="auto" w:fill="FFFFFF"/>
        </w:rPr>
      </w:pPr>
    </w:p>
    <w:p w14:paraId="59D5BDBE" w14:textId="60BC3DC9" w:rsidR="00895756" w:rsidRDefault="00895756" w:rsidP="00895756">
      <w:pPr>
        <w:spacing w:after="0" w:line="240" w:lineRule="auto"/>
        <w:jc w:val="both"/>
        <w:rPr>
          <w:rFonts w:eastAsia="Times New Roman"/>
          <w:shd w:val="clear" w:color="auto" w:fill="FFFFFF"/>
        </w:rPr>
      </w:pPr>
      <w:r>
        <w:rPr>
          <w:rFonts w:eastAsia="Times New Roman"/>
          <w:shd w:val="clear" w:color="auto" w:fill="FFFFFF"/>
        </w:rPr>
        <w:t xml:space="preserve">Cette nomination répond </w:t>
      </w:r>
      <w:r w:rsidRPr="00895756">
        <w:rPr>
          <w:rFonts w:eastAsia="Times New Roman"/>
          <w:shd w:val="clear" w:color="auto" w:fill="FFFFFF"/>
        </w:rPr>
        <w:t xml:space="preserve">à un contexte de transformation des métiers </w:t>
      </w:r>
      <w:r>
        <w:rPr>
          <w:rFonts w:eastAsia="Times New Roman"/>
          <w:shd w:val="clear" w:color="auto" w:fill="FFFFFF"/>
        </w:rPr>
        <w:t>en agences media</w:t>
      </w:r>
      <w:r w:rsidRPr="00895756">
        <w:rPr>
          <w:rFonts w:eastAsia="Times New Roman"/>
          <w:shd w:val="clear" w:color="auto" w:fill="FFFFFF"/>
        </w:rPr>
        <w:t xml:space="preserve"> et de forte croissance, où la stratégie Talents, la lisibilité des offres et la cohérence des actions sont essentielles et plus que jamais liées. Catherine aura pour mission de développer et animer </w:t>
      </w:r>
      <w:r>
        <w:rPr>
          <w:rFonts w:eastAsia="Times New Roman"/>
          <w:shd w:val="clear" w:color="auto" w:fill="FFFFFF"/>
        </w:rPr>
        <w:t xml:space="preserve">la Commission RH-Social composée </w:t>
      </w:r>
      <w:r w:rsidR="0040570A">
        <w:rPr>
          <w:rFonts w:eastAsia="Times New Roman"/>
          <w:shd w:val="clear" w:color="auto" w:fill="FFFFFF"/>
        </w:rPr>
        <w:t>actuellement</w:t>
      </w:r>
      <w:r>
        <w:rPr>
          <w:rFonts w:eastAsia="Times New Roman"/>
          <w:shd w:val="clear" w:color="auto" w:fill="FFFFFF"/>
        </w:rPr>
        <w:t xml:space="preserve"> de </w:t>
      </w:r>
      <w:r w:rsidR="0040570A">
        <w:rPr>
          <w:rFonts w:eastAsia="Times New Roman"/>
          <w:shd w:val="clear" w:color="auto" w:fill="FFFFFF"/>
        </w:rPr>
        <w:t>16 membres actifs représentants l’ensemble des agences de l’UDECAM. </w:t>
      </w:r>
    </w:p>
    <w:p w14:paraId="07E3918B" w14:textId="2E3EEAD3" w:rsidR="00895756" w:rsidRDefault="00895756" w:rsidP="00895756">
      <w:pPr>
        <w:jc w:val="both"/>
        <w:rPr>
          <w:rFonts w:eastAsia="Times New Roman"/>
        </w:rPr>
      </w:pPr>
      <w:r>
        <w:rPr>
          <w:rFonts w:eastAsia="Times New Roman"/>
          <w:shd w:val="clear" w:color="auto" w:fill="FFFFFF"/>
        </w:rPr>
        <w:t xml:space="preserve">La vision de Catherine pour cette Commission RH-Social sera </w:t>
      </w:r>
      <w:r w:rsidR="0040570A">
        <w:rPr>
          <w:rFonts w:eastAsia="Times New Roman"/>
          <w:shd w:val="clear" w:color="auto" w:fill="FFFFFF"/>
        </w:rPr>
        <w:t>« </w:t>
      </w:r>
      <w:r>
        <w:rPr>
          <w:rFonts w:eastAsia="Times New Roman"/>
          <w:shd w:val="clear" w:color="auto" w:fill="FFFFFF"/>
        </w:rPr>
        <w:t>de c</w:t>
      </w:r>
      <w:r>
        <w:rPr>
          <w:rFonts w:eastAsia="Times New Roman"/>
          <w:shd w:val="clear" w:color="auto" w:fill="FFFFFF"/>
        </w:rPr>
        <w:t xml:space="preserve">réer de la désirabilité pour </w:t>
      </w:r>
      <w:r w:rsidR="0040570A">
        <w:rPr>
          <w:rFonts w:eastAsia="Times New Roman"/>
          <w:shd w:val="clear" w:color="auto" w:fill="FFFFFF"/>
        </w:rPr>
        <w:t>les</w:t>
      </w:r>
      <w:r>
        <w:rPr>
          <w:rFonts w:eastAsia="Times New Roman"/>
          <w:shd w:val="clear" w:color="auto" w:fill="FFFFFF"/>
        </w:rPr>
        <w:t xml:space="preserve"> métiers</w:t>
      </w:r>
      <w:r w:rsidR="0040570A">
        <w:rPr>
          <w:rFonts w:eastAsia="Times New Roman"/>
          <w:shd w:val="clear" w:color="auto" w:fill="FFFFFF"/>
        </w:rPr>
        <w:t xml:space="preserve"> en agence media</w:t>
      </w:r>
      <w:r>
        <w:rPr>
          <w:rFonts w:eastAsia="Times New Roman"/>
          <w:shd w:val="clear" w:color="auto" w:fill="FFFFFF"/>
        </w:rPr>
        <w:t xml:space="preserve">, répondre aux nouvelles attentes </w:t>
      </w:r>
      <w:r w:rsidR="0040570A">
        <w:rPr>
          <w:rFonts w:eastAsia="Times New Roman"/>
          <w:shd w:val="clear" w:color="auto" w:fill="FFFFFF"/>
        </w:rPr>
        <w:t>des talents</w:t>
      </w:r>
      <w:r>
        <w:rPr>
          <w:rFonts w:eastAsia="Times New Roman"/>
          <w:shd w:val="clear" w:color="auto" w:fill="FFFFFF"/>
        </w:rPr>
        <w:t>, réinventer notre relation au travail, accompagner les parcours en entreprise.</w:t>
      </w:r>
      <w:r>
        <w:rPr>
          <w:rFonts w:eastAsia="Times New Roman"/>
          <w:shd w:val="clear" w:color="auto" w:fill="FFFFFF"/>
        </w:rPr>
        <w:t xml:space="preserve"> L</w:t>
      </w:r>
      <w:r>
        <w:rPr>
          <w:rFonts w:eastAsia="Times New Roman"/>
          <w:shd w:val="clear" w:color="auto" w:fill="FFFFFF"/>
        </w:rPr>
        <w:t xml:space="preserve">es fonctions RH sont plus que jamais au cœur des organisations, actrices de ses transformations. </w:t>
      </w:r>
      <w:r>
        <w:rPr>
          <w:rFonts w:eastAsia="Times New Roman"/>
          <w:shd w:val="clear" w:color="auto" w:fill="FFFFFF"/>
        </w:rPr>
        <w:t xml:space="preserve">Je suis </w:t>
      </w:r>
      <w:r>
        <w:rPr>
          <w:rFonts w:eastAsia="Times New Roman"/>
          <w:shd w:val="clear" w:color="auto" w:fill="FFFFFF"/>
        </w:rPr>
        <w:t>ravie de m'engager aux côtés de l'U</w:t>
      </w:r>
      <w:r w:rsidR="0040570A">
        <w:rPr>
          <w:rFonts w:eastAsia="Times New Roman"/>
          <w:shd w:val="clear" w:color="auto" w:fill="FFFFFF"/>
        </w:rPr>
        <w:t>DECAM</w:t>
      </w:r>
      <w:r>
        <w:rPr>
          <w:rFonts w:eastAsia="Times New Roman"/>
          <w:shd w:val="clear" w:color="auto" w:fill="FFFFFF"/>
        </w:rPr>
        <w:t xml:space="preserve"> et de mes pairs sur tous ces sujets passionnants et cruciaux pour nos agences.</w:t>
      </w:r>
      <w:r>
        <w:rPr>
          <w:rFonts w:eastAsia="Times New Roman"/>
          <w:shd w:val="clear" w:color="auto" w:fill="FFFFFF"/>
        </w:rPr>
        <w:t> »</w:t>
      </w:r>
      <w:r>
        <w:rPr>
          <w:rFonts w:eastAsia="Times New Roman"/>
        </w:rPr>
        <w:t xml:space="preserve"> </w:t>
      </w:r>
    </w:p>
    <w:p w14:paraId="645A218D" w14:textId="36CA9AC3" w:rsidR="0040570A" w:rsidRPr="00895756" w:rsidRDefault="0040570A" w:rsidP="00895756">
      <w:pPr>
        <w:jc w:val="both"/>
        <w:rPr>
          <w:rFonts w:eastAsia="Times New Roman"/>
          <w:shd w:val="clear" w:color="auto" w:fill="FFFFFF"/>
        </w:rPr>
      </w:pPr>
      <w:r>
        <w:rPr>
          <w:rFonts w:eastAsia="Times New Roman"/>
        </w:rPr>
        <w:t xml:space="preserve">Dans l’exercice de ces missions, Catherine pourra compter sur le soutien et la coordination des équipes permanentes de l’UDECAM : Elodie </w:t>
      </w:r>
      <w:proofErr w:type="spellStart"/>
      <w:r>
        <w:rPr>
          <w:rFonts w:eastAsia="Times New Roman"/>
        </w:rPr>
        <w:t>Courreau</w:t>
      </w:r>
      <w:proofErr w:type="spellEnd"/>
      <w:r>
        <w:rPr>
          <w:rFonts w:eastAsia="Times New Roman"/>
        </w:rPr>
        <w:t>, Déléguée Générale et Damien de Foucault, Directeur Général.</w:t>
      </w:r>
    </w:p>
    <w:p w14:paraId="7F4C53FC" w14:textId="77777777" w:rsidR="0040570A" w:rsidRDefault="0040570A" w:rsidP="0040570A">
      <w:pPr>
        <w:shd w:val="clear" w:color="auto" w:fill="FFFFFF"/>
        <w:spacing w:after="0" w:line="240" w:lineRule="auto"/>
        <w:jc w:val="both"/>
        <w:rPr>
          <w:rFonts w:eastAsia="Times New Roman" w:cstheme="minorHAnsi"/>
          <w:color w:val="000000"/>
          <w:sz w:val="24"/>
          <w:szCs w:val="24"/>
          <w:lang w:eastAsia="fr-FR"/>
        </w:rPr>
      </w:pPr>
      <w:r>
        <w:rPr>
          <w:rFonts w:eastAsia="Times New Roman" w:cstheme="minorHAnsi"/>
          <w:color w:val="000000"/>
          <w:sz w:val="24"/>
          <w:szCs w:val="24"/>
          <w:lang w:eastAsia="fr-FR"/>
        </w:rPr>
        <w:t>Depuis juin dernier, Catherine vient de prendre ses fonctions</w:t>
      </w:r>
      <w:r w:rsidRPr="0040570A">
        <w:rPr>
          <w:rFonts w:eastAsia="Times New Roman" w:cstheme="minorHAnsi"/>
          <w:color w:val="000000"/>
          <w:sz w:val="24"/>
          <w:szCs w:val="24"/>
          <w:lang w:eastAsia="fr-FR"/>
        </w:rPr>
        <w:t xml:space="preserve"> au poste de Directrice Talent et Communication de Publicis Media France.</w:t>
      </w:r>
      <w:r>
        <w:rPr>
          <w:rFonts w:eastAsia="Times New Roman" w:cstheme="minorHAnsi"/>
          <w:color w:val="000000"/>
          <w:sz w:val="24"/>
          <w:szCs w:val="24"/>
          <w:lang w:eastAsia="fr-FR"/>
        </w:rPr>
        <w:t xml:space="preserve"> </w:t>
      </w:r>
    </w:p>
    <w:p w14:paraId="20FD18F3" w14:textId="069E3B0F" w:rsidR="0040570A" w:rsidRPr="0040570A" w:rsidRDefault="0040570A" w:rsidP="0040570A">
      <w:pPr>
        <w:shd w:val="clear" w:color="auto" w:fill="FFFFFF"/>
        <w:spacing w:after="0" w:line="240" w:lineRule="auto"/>
        <w:jc w:val="both"/>
        <w:rPr>
          <w:rFonts w:eastAsia="Times New Roman" w:cstheme="minorHAnsi"/>
          <w:color w:val="000000"/>
          <w:sz w:val="24"/>
          <w:szCs w:val="24"/>
          <w:lang w:eastAsia="fr-FR"/>
        </w:rPr>
      </w:pPr>
      <w:r w:rsidRPr="0040570A">
        <w:rPr>
          <w:rFonts w:eastAsia="Times New Roman" w:cstheme="minorHAnsi"/>
          <w:color w:val="000000"/>
          <w:sz w:val="24"/>
          <w:szCs w:val="24"/>
          <w:lang w:eastAsia="fr-FR"/>
        </w:rPr>
        <w:t xml:space="preserve">Après un passage chez Deloitte comme Directrice du marketing et du développement pendant 2 ans, Catherine a choisi de revenir </w:t>
      </w:r>
      <w:r>
        <w:rPr>
          <w:rFonts w:eastAsia="Times New Roman" w:cstheme="minorHAnsi"/>
          <w:color w:val="000000"/>
          <w:sz w:val="24"/>
          <w:szCs w:val="24"/>
          <w:lang w:eastAsia="fr-FR"/>
        </w:rPr>
        <w:t>au sein du Groupe Publicis</w:t>
      </w:r>
      <w:r w:rsidRPr="0040570A">
        <w:rPr>
          <w:rFonts w:eastAsia="Times New Roman" w:cstheme="minorHAnsi"/>
          <w:color w:val="000000"/>
          <w:sz w:val="24"/>
          <w:szCs w:val="24"/>
          <w:lang w:eastAsia="fr-FR"/>
        </w:rPr>
        <w:t xml:space="preserve">, où elle a passé 15 ans dans diverses fonctions de </w:t>
      </w:r>
      <w:proofErr w:type="spellStart"/>
      <w:r w:rsidRPr="0040570A">
        <w:rPr>
          <w:rFonts w:eastAsia="Times New Roman" w:cstheme="minorHAnsi"/>
          <w:color w:val="000000"/>
          <w:sz w:val="24"/>
          <w:szCs w:val="24"/>
          <w:lang w:eastAsia="fr-FR"/>
        </w:rPr>
        <w:t>Newbusiness</w:t>
      </w:r>
      <w:proofErr w:type="spellEnd"/>
      <w:r w:rsidRPr="0040570A">
        <w:rPr>
          <w:rFonts w:eastAsia="Times New Roman" w:cstheme="minorHAnsi"/>
          <w:color w:val="000000"/>
          <w:sz w:val="24"/>
          <w:szCs w:val="24"/>
          <w:lang w:eastAsia="fr-FR"/>
        </w:rPr>
        <w:t xml:space="preserve">, Communication et Marketing. </w:t>
      </w:r>
    </w:p>
    <w:p w14:paraId="5F984B32" w14:textId="28B2F1DA" w:rsidR="00895756" w:rsidRDefault="0040570A" w:rsidP="0040570A">
      <w:pPr>
        <w:shd w:val="clear" w:color="auto" w:fill="FFFFFF"/>
        <w:spacing w:after="0" w:line="240" w:lineRule="auto"/>
        <w:jc w:val="both"/>
        <w:rPr>
          <w:rFonts w:eastAsia="Times New Roman" w:cstheme="minorHAnsi"/>
          <w:color w:val="000000"/>
          <w:sz w:val="24"/>
          <w:szCs w:val="24"/>
          <w:lang w:eastAsia="fr-FR"/>
        </w:rPr>
      </w:pPr>
      <w:r w:rsidRPr="0040570A">
        <w:rPr>
          <w:rFonts w:eastAsia="Times New Roman" w:cstheme="minorHAnsi"/>
          <w:color w:val="000000"/>
          <w:sz w:val="24"/>
          <w:szCs w:val="24"/>
          <w:lang w:eastAsia="fr-FR"/>
        </w:rPr>
        <w:t>Catherine est diplômée d’un Master Administration des Entreprises, spécialité marketing (IAE) après un cursus de droit (maîtrise de droit, IEJ).</w:t>
      </w:r>
    </w:p>
    <w:p w14:paraId="6B10C069" w14:textId="77777777" w:rsidR="00895756" w:rsidRDefault="00895756" w:rsidP="00895756">
      <w:pPr>
        <w:shd w:val="clear" w:color="auto" w:fill="FFFFFF"/>
        <w:spacing w:after="0" w:line="240" w:lineRule="auto"/>
        <w:jc w:val="both"/>
        <w:rPr>
          <w:rFonts w:eastAsia="Times New Roman" w:cstheme="minorHAnsi"/>
          <w:color w:val="000000"/>
          <w:sz w:val="24"/>
          <w:szCs w:val="24"/>
          <w:lang w:eastAsia="fr-FR"/>
        </w:rPr>
      </w:pPr>
    </w:p>
    <w:p w14:paraId="290E711E" w14:textId="7089A1CA" w:rsidR="00A46759" w:rsidRPr="00A46759" w:rsidRDefault="00A46759" w:rsidP="00075733">
      <w:pPr>
        <w:shd w:val="clear" w:color="auto" w:fill="FFFFFF"/>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La photo </w:t>
      </w:r>
      <w:r w:rsidR="00574CB6">
        <w:rPr>
          <w:rFonts w:eastAsia="Times New Roman" w:cstheme="minorHAnsi"/>
          <w:color w:val="000000"/>
          <w:sz w:val="24"/>
          <w:szCs w:val="24"/>
          <w:lang w:eastAsia="fr-FR"/>
        </w:rPr>
        <w:t xml:space="preserve">et le logo de l’UDECAM en </w:t>
      </w:r>
      <w:r>
        <w:rPr>
          <w:rFonts w:eastAsia="Times New Roman" w:cstheme="minorHAnsi"/>
          <w:color w:val="000000"/>
          <w:sz w:val="24"/>
          <w:szCs w:val="24"/>
          <w:lang w:eastAsia="fr-FR"/>
        </w:rPr>
        <w:t xml:space="preserve">HD </w:t>
      </w:r>
      <w:r w:rsidR="00574CB6">
        <w:rPr>
          <w:rFonts w:eastAsia="Times New Roman" w:cstheme="minorHAnsi"/>
          <w:color w:val="000000"/>
          <w:sz w:val="24"/>
          <w:szCs w:val="24"/>
          <w:lang w:eastAsia="fr-FR"/>
        </w:rPr>
        <w:t>sont</w:t>
      </w:r>
      <w:r>
        <w:rPr>
          <w:rFonts w:eastAsia="Times New Roman" w:cstheme="minorHAnsi"/>
          <w:color w:val="000000"/>
          <w:sz w:val="24"/>
          <w:szCs w:val="24"/>
          <w:lang w:eastAsia="fr-FR"/>
        </w:rPr>
        <w:t xml:space="preserve"> disponible</w:t>
      </w:r>
      <w:r w:rsidR="00574CB6">
        <w:rPr>
          <w:rFonts w:eastAsia="Times New Roman" w:cstheme="minorHAnsi"/>
          <w:color w:val="000000"/>
          <w:sz w:val="24"/>
          <w:szCs w:val="24"/>
          <w:lang w:eastAsia="fr-FR"/>
        </w:rPr>
        <w:t>s</w:t>
      </w:r>
      <w:r>
        <w:rPr>
          <w:rFonts w:eastAsia="Times New Roman" w:cstheme="minorHAnsi"/>
          <w:color w:val="000000"/>
          <w:sz w:val="24"/>
          <w:szCs w:val="24"/>
          <w:lang w:eastAsia="fr-FR"/>
        </w:rPr>
        <w:t xml:space="preserve"> sur simple demande.</w:t>
      </w:r>
    </w:p>
    <w:p w14:paraId="1D8A2028" w14:textId="77777777" w:rsidR="002A73DD" w:rsidRDefault="002A73DD" w:rsidP="00075733">
      <w:pPr>
        <w:shd w:val="clear" w:color="auto" w:fill="FFFFFF"/>
        <w:spacing w:after="0" w:line="240" w:lineRule="auto"/>
        <w:rPr>
          <w:rFonts w:ascii="Calibri" w:eastAsia="Times New Roman" w:hAnsi="Calibri" w:cs="Calibri"/>
          <w:b/>
          <w:bCs/>
          <w:color w:val="000000"/>
          <w:sz w:val="24"/>
          <w:szCs w:val="24"/>
          <w:lang w:eastAsia="fr-FR"/>
        </w:rPr>
      </w:pPr>
    </w:p>
    <w:p w14:paraId="19F5B1DF" w14:textId="423A1562" w:rsidR="001005EC" w:rsidRPr="00620880" w:rsidRDefault="001005EC" w:rsidP="00B33FDD">
      <w:pPr>
        <w:shd w:val="clear" w:color="auto" w:fill="FFFFFF"/>
        <w:spacing w:after="0" w:line="240" w:lineRule="auto"/>
        <w:jc w:val="both"/>
        <w:rPr>
          <w:rFonts w:ascii="Calibri" w:eastAsia="Times New Roman" w:hAnsi="Calibri" w:cs="Calibri"/>
          <w:b/>
          <w:bCs/>
          <w:color w:val="000000"/>
          <w:sz w:val="24"/>
          <w:szCs w:val="24"/>
          <w:lang w:eastAsia="fr-FR"/>
        </w:rPr>
      </w:pPr>
      <w:r w:rsidRPr="00620880">
        <w:rPr>
          <w:rFonts w:ascii="Calibri" w:eastAsia="Times New Roman" w:hAnsi="Calibri" w:cs="Calibri"/>
          <w:b/>
          <w:bCs/>
          <w:color w:val="000000"/>
          <w:sz w:val="24"/>
          <w:szCs w:val="24"/>
          <w:lang w:eastAsia="fr-FR"/>
        </w:rPr>
        <w:t xml:space="preserve">A propos de </w:t>
      </w:r>
      <w:r w:rsidR="00620880" w:rsidRPr="00620880">
        <w:rPr>
          <w:rFonts w:ascii="Calibri" w:eastAsia="Times New Roman" w:hAnsi="Calibri" w:cs="Calibri"/>
          <w:b/>
          <w:bCs/>
          <w:color w:val="000000"/>
          <w:sz w:val="24"/>
          <w:szCs w:val="24"/>
          <w:lang w:eastAsia="fr-FR"/>
        </w:rPr>
        <w:t>L’</w:t>
      </w:r>
      <w:proofErr w:type="spellStart"/>
      <w:r w:rsidR="00620880" w:rsidRPr="00620880">
        <w:rPr>
          <w:rFonts w:ascii="Calibri" w:eastAsia="Times New Roman" w:hAnsi="Calibri" w:cs="Calibri"/>
          <w:b/>
          <w:bCs/>
          <w:color w:val="000000"/>
          <w:sz w:val="24"/>
          <w:szCs w:val="24"/>
          <w:lang w:eastAsia="fr-FR"/>
        </w:rPr>
        <w:t>Udecam</w:t>
      </w:r>
      <w:proofErr w:type="spellEnd"/>
      <w:r w:rsidR="00620880" w:rsidRPr="00620880">
        <w:rPr>
          <w:rFonts w:ascii="Calibri" w:eastAsia="Times New Roman" w:hAnsi="Calibri" w:cs="Calibri"/>
          <w:b/>
          <w:bCs/>
          <w:color w:val="000000"/>
          <w:sz w:val="24"/>
          <w:szCs w:val="24"/>
          <w:lang w:eastAsia="fr-FR"/>
        </w:rPr>
        <w:t xml:space="preserve"> - </w:t>
      </w:r>
      <w:r w:rsidR="00620880" w:rsidRPr="00620880">
        <w:rPr>
          <w:b/>
          <w:bCs/>
        </w:rPr>
        <w:t>Union des Entreprises de Conseil et Achat Media</w:t>
      </w:r>
    </w:p>
    <w:p w14:paraId="47CC76F4" w14:textId="1E4544A4" w:rsidR="00EA175C" w:rsidRPr="00EA2A6A" w:rsidRDefault="00620880" w:rsidP="00EA2A6A">
      <w:pPr>
        <w:shd w:val="clear" w:color="auto" w:fill="FFFFFF"/>
        <w:spacing w:after="0" w:line="240" w:lineRule="auto"/>
        <w:jc w:val="both"/>
        <w:rPr>
          <w:lang w:val="en-US"/>
        </w:rPr>
      </w:pPr>
      <w:r>
        <w:t xml:space="preserve">L’Union des Entreprises de Conseil et Achat Media réunit </w:t>
      </w:r>
      <w:r w:rsidR="00EA175C">
        <w:t>des</w:t>
      </w:r>
      <w:r>
        <w:t xml:space="preserve"> Agences m</w:t>
      </w:r>
      <w:r w:rsidR="004C2DA8">
        <w:t>é</w:t>
      </w:r>
      <w:r>
        <w:t>dias, architectes des stratégi</w:t>
      </w:r>
      <w:r w:rsidR="000B3426">
        <w:t>e</w:t>
      </w:r>
      <w:r>
        <w:t xml:space="preserve">s de moyens au service des objectifs </w:t>
      </w:r>
      <w:proofErr w:type="spellStart"/>
      <w:r>
        <w:t>branding</w:t>
      </w:r>
      <w:proofErr w:type="spellEnd"/>
      <w:r>
        <w:t xml:space="preserve"> et business des marques. </w:t>
      </w:r>
      <w:proofErr w:type="spellStart"/>
      <w:r w:rsidR="00EA175C" w:rsidRPr="00EA2A6A">
        <w:rPr>
          <w:lang w:val="en-US"/>
        </w:rPr>
        <w:t>L’Udecam</w:t>
      </w:r>
      <w:proofErr w:type="spellEnd"/>
      <w:r w:rsidR="00EA175C" w:rsidRPr="00EA2A6A">
        <w:rPr>
          <w:lang w:val="en-US"/>
        </w:rPr>
        <w:t xml:space="preserve"> </w:t>
      </w:r>
      <w:proofErr w:type="spellStart"/>
      <w:proofErr w:type="gramStart"/>
      <w:r w:rsidR="00EA175C" w:rsidRPr="00EA2A6A">
        <w:rPr>
          <w:lang w:val="en-US"/>
        </w:rPr>
        <w:t>réunit</w:t>
      </w:r>
      <w:proofErr w:type="spellEnd"/>
      <w:r w:rsidR="00EA175C" w:rsidRPr="00EA2A6A">
        <w:rPr>
          <w:lang w:val="en-US"/>
        </w:rPr>
        <w:t xml:space="preserve"> :</w:t>
      </w:r>
      <w:proofErr w:type="gramEnd"/>
      <w:r w:rsidR="00EA175C" w:rsidRPr="00EA2A6A">
        <w:rPr>
          <w:lang w:val="en-US"/>
        </w:rPr>
        <w:t xml:space="preserve"> </w:t>
      </w:r>
      <w:proofErr w:type="spellStart"/>
      <w:r w:rsidR="00EA175C" w:rsidRPr="00EA2A6A">
        <w:rPr>
          <w:lang w:val="en-US"/>
        </w:rPr>
        <w:t>Anacrouse</w:t>
      </w:r>
      <w:proofErr w:type="spellEnd"/>
      <w:r w:rsidR="00EA175C" w:rsidRPr="00EA2A6A">
        <w:rPr>
          <w:lang w:val="en-US"/>
        </w:rPr>
        <w:t xml:space="preserve">, </w:t>
      </w:r>
      <w:proofErr w:type="spellStart"/>
      <w:r w:rsidR="00EA175C" w:rsidRPr="00EA2A6A">
        <w:rPr>
          <w:lang w:val="en-US"/>
        </w:rPr>
        <w:t>CoSpirit</w:t>
      </w:r>
      <w:proofErr w:type="spellEnd"/>
      <w:r w:rsidR="00EA175C" w:rsidRPr="00EA2A6A">
        <w:rPr>
          <w:lang w:val="en-US"/>
        </w:rPr>
        <w:t xml:space="preserve"> Media, </w:t>
      </w:r>
      <w:proofErr w:type="spellStart"/>
      <w:r w:rsidR="00EA175C" w:rsidRPr="00EA2A6A">
        <w:rPr>
          <w:lang w:val="en-US"/>
        </w:rPr>
        <w:t>Dentsu</w:t>
      </w:r>
      <w:proofErr w:type="spellEnd"/>
      <w:r w:rsidR="00EA2A6A" w:rsidRPr="00EA2A6A">
        <w:rPr>
          <w:lang w:val="en-US"/>
        </w:rPr>
        <w:t xml:space="preserve"> (Carat, iProspect, </w:t>
      </w:r>
      <w:proofErr w:type="spellStart"/>
      <w:r w:rsidR="00EA2A6A" w:rsidRPr="00EA2A6A">
        <w:rPr>
          <w:lang w:val="en-US"/>
        </w:rPr>
        <w:t>DentsuX</w:t>
      </w:r>
      <w:proofErr w:type="spellEnd"/>
      <w:r w:rsidR="00EA2A6A" w:rsidRPr="00EA2A6A">
        <w:rPr>
          <w:lang w:val="en-US"/>
        </w:rPr>
        <w:t>)</w:t>
      </w:r>
      <w:r w:rsidR="00EA175C" w:rsidRPr="00EA2A6A">
        <w:rPr>
          <w:lang w:val="en-US"/>
        </w:rPr>
        <w:t xml:space="preserve">, </w:t>
      </w:r>
      <w:proofErr w:type="spellStart"/>
      <w:r w:rsidR="00EA175C" w:rsidRPr="00EA2A6A">
        <w:rPr>
          <w:lang w:val="en-US"/>
        </w:rPr>
        <w:t>Pôle</w:t>
      </w:r>
      <w:proofErr w:type="spellEnd"/>
      <w:r w:rsidR="00EA175C" w:rsidRPr="00EA2A6A">
        <w:rPr>
          <w:lang w:val="en-US"/>
        </w:rPr>
        <w:t xml:space="preserve"> Media de Havas Group (Havas Media, Arena Media, Agence79), GroupM (KR Wavemaker, Mediacom,</w:t>
      </w:r>
      <w:r w:rsidR="00EA2A6A">
        <w:rPr>
          <w:lang w:val="en-US"/>
        </w:rPr>
        <w:t xml:space="preserve"> </w:t>
      </w:r>
      <w:r w:rsidR="00EA175C" w:rsidRPr="00EA2A6A">
        <w:rPr>
          <w:lang w:val="en-US"/>
        </w:rPr>
        <w:t xml:space="preserve">Mindshare), </w:t>
      </w:r>
      <w:proofErr w:type="spellStart"/>
      <w:r w:rsidR="00EA175C" w:rsidRPr="00EA2A6A">
        <w:rPr>
          <w:lang w:val="en-US"/>
        </w:rPr>
        <w:t>Mediabrands</w:t>
      </w:r>
      <w:proofErr w:type="spellEnd"/>
      <w:r w:rsidR="00EA175C" w:rsidRPr="00EA2A6A">
        <w:rPr>
          <w:lang w:val="en-US"/>
        </w:rPr>
        <w:t xml:space="preserve">, </w:t>
      </w:r>
      <w:proofErr w:type="spellStart"/>
      <w:r w:rsidR="00EA175C" w:rsidRPr="00EA2A6A">
        <w:rPr>
          <w:lang w:val="en-US"/>
        </w:rPr>
        <w:t>Oconnection</w:t>
      </w:r>
      <w:proofErr w:type="spellEnd"/>
      <w:r w:rsidR="00EA175C" w:rsidRPr="00EA2A6A">
        <w:rPr>
          <w:lang w:val="en-US"/>
        </w:rPr>
        <w:t xml:space="preserve">, </w:t>
      </w:r>
      <w:proofErr w:type="spellStart"/>
      <w:r w:rsidR="00EA175C" w:rsidRPr="00EA2A6A">
        <w:rPr>
          <w:lang w:val="en-US"/>
        </w:rPr>
        <w:t>OmnicomMediaGroup</w:t>
      </w:r>
      <w:proofErr w:type="spellEnd"/>
      <w:r w:rsidR="00EA175C" w:rsidRPr="00EA2A6A">
        <w:rPr>
          <w:lang w:val="en-US"/>
        </w:rPr>
        <w:t xml:space="preserve"> (OMD, Remind-PhD,</w:t>
      </w:r>
      <w:r w:rsidR="00EA2A6A">
        <w:rPr>
          <w:lang w:val="en-US"/>
        </w:rPr>
        <w:t xml:space="preserve"> </w:t>
      </w:r>
      <w:r w:rsidR="00EA175C" w:rsidRPr="00EA2A6A">
        <w:rPr>
          <w:lang w:val="en-US"/>
        </w:rPr>
        <w:t xml:space="preserve">Fuse), Publicis Media (Zenith, Starcom, Spark, Blue 449, Performics &amp; Publicis Connect), Repeat, Values. </w:t>
      </w:r>
    </w:p>
    <w:p w14:paraId="337D1634" w14:textId="1DAB1835" w:rsidR="00EA175C" w:rsidRDefault="00EA175C" w:rsidP="00EA2A6A">
      <w:pPr>
        <w:shd w:val="clear" w:color="auto" w:fill="FFFFFF"/>
        <w:spacing w:after="0" w:line="240" w:lineRule="auto"/>
      </w:pPr>
      <w:r>
        <w:t>Depuis 1996, cette association est une instance de dialogue et de concertation avec les différents partenaires des médias et de la communication mais aussi entre les collaborateurs des Agences. Elle valorise l’expertise média et hors-média, défend les intérêts collectifs de ses adhérents et les représente auprès de tous les acteurs du marché : pouvoirs publics, organismes professionnels et interprofessionnels, médias, annonceurs et relais d’opinion.</w:t>
      </w:r>
    </w:p>
    <w:p w14:paraId="20C18B8D" w14:textId="77777777" w:rsidR="004124D3" w:rsidRDefault="004124D3" w:rsidP="00620880">
      <w:pPr>
        <w:shd w:val="clear" w:color="auto" w:fill="FFFFFF"/>
        <w:spacing w:after="0" w:line="240" w:lineRule="auto"/>
        <w:jc w:val="both"/>
        <w:rPr>
          <w:rFonts w:ascii="Calibri" w:eastAsia="Times New Roman" w:hAnsi="Calibri" w:cs="Calibri"/>
          <w:b/>
          <w:bCs/>
          <w:color w:val="000000"/>
          <w:sz w:val="24"/>
          <w:szCs w:val="24"/>
          <w:lang w:eastAsia="fr-FR"/>
        </w:rPr>
      </w:pPr>
    </w:p>
    <w:p w14:paraId="6BA79E22" w14:textId="55EA024D" w:rsidR="001005EC" w:rsidRPr="00A46759" w:rsidRDefault="004C2DA8" w:rsidP="00574CB6">
      <w:pPr>
        <w:shd w:val="clear" w:color="auto" w:fill="FFFFFF"/>
        <w:spacing w:after="0" w:line="240" w:lineRule="auto"/>
        <w:rPr>
          <w:lang w:val="en-US"/>
        </w:rPr>
      </w:pPr>
      <w:r>
        <w:rPr>
          <w:rFonts w:ascii="Calibri" w:eastAsia="Times New Roman" w:hAnsi="Calibri" w:cs="Calibri"/>
          <w:b/>
          <w:bCs/>
          <w:color w:val="000000"/>
          <w:sz w:val="24"/>
          <w:szCs w:val="24"/>
          <w:lang w:val="en-US" w:eastAsia="fr-FR"/>
        </w:rPr>
        <w:t>C</w:t>
      </w:r>
      <w:r w:rsidR="001B64BA" w:rsidRPr="001B64BA">
        <w:rPr>
          <w:rFonts w:ascii="Calibri" w:eastAsia="Times New Roman" w:hAnsi="Calibri" w:cs="Calibri"/>
          <w:b/>
          <w:bCs/>
          <w:color w:val="000000"/>
          <w:sz w:val="24"/>
          <w:szCs w:val="24"/>
          <w:lang w:val="en-US" w:eastAsia="fr-FR"/>
        </w:rPr>
        <w:t xml:space="preserve">ontact </w:t>
      </w:r>
      <w:proofErr w:type="spellStart"/>
      <w:proofErr w:type="gramStart"/>
      <w:r w:rsidR="001B64BA" w:rsidRPr="001B64BA">
        <w:rPr>
          <w:rFonts w:ascii="Calibri" w:eastAsia="Times New Roman" w:hAnsi="Calibri" w:cs="Calibri"/>
          <w:b/>
          <w:bCs/>
          <w:color w:val="000000"/>
          <w:sz w:val="24"/>
          <w:szCs w:val="24"/>
          <w:lang w:val="en-US" w:eastAsia="fr-FR"/>
        </w:rPr>
        <w:t>presse</w:t>
      </w:r>
      <w:proofErr w:type="spellEnd"/>
      <w:r w:rsidR="001B64BA" w:rsidRPr="001B64BA">
        <w:rPr>
          <w:rFonts w:ascii="Calibri" w:eastAsia="Times New Roman" w:hAnsi="Calibri" w:cs="Calibri"/>
          <w:b/>
          <w:bCs/>
          <w:color w:val="000000"/>
          <w:sz w:val="24"/>
          <w:szCs w:val="24"/>
          <w:lang w:val="en-US" w:eastAsia="fr-FR"/>
        </w:rPr>
        <w:t> </w:t>
      </w:r>
      <w:r>
        <w:rPr>
          <w:rFonts w:ascii="Calibri" w:eastAsia="Times New Roman" w:hAnsi="Calibri" w:cs="Calibri"/>
          <w:b/>
          <w:bCs/>
          <w:color w:val="000000"/>
          <w:sz w:val="24"/>
          <w:szCs w:val="24"/>
          <w:lang w:val="en-US" w:eastAsia="fr-FR"/>
        </w:rPr>
        <w:t>:</w:t>
      </w:r>
      <w:proofErr w:type="gramEnd"/>
      <w:r w:rsidR="001B64BA">
        <w:rPr>
          <w:rFonts w:ascii="Calibri" w:eastAsia="Times New Roman" w:hAnsi="Calibri" w:cs="Calibri"/>
          <w:b/>
          <w:bCs/>
          <w:color w:val="000000"/>
          <w:sz w:val="24"/>
          <w:szCs w:val="24"/>
          <w:lang w:val="en-US" w:eastAsia="fr-FR"/>
        </w:rPr>
        <w:t xml:space="preserve"> </w:t>
      </w:r>
      <w:r w:rsidR="00A46759" w:rsidRPr="00A46759">
        <w:rPr>
          <w:rFonts w:ascii="Calibri" w:eastAsia="Times New Roman" w:hAnsi="Calibri" w:cs="Calibri"/>
          <w:color w:val="000000"/>
          <w:sz w:val="24"/>
          <w:szCs w:val="24"/>
          <w:lang w:val="en-US" w:eastAsia="fr-FR"/>
        </w:rPr>
        <w:t xml:space="preserve">Gabrielle </w:t>
      </w:r>
      <w:proofErr w:type="spellStart"/>
      <w:r w:rsidR="00A46759" w:rsidRPr="00A46759">
        <w:rPr>
          <w:rFonts w:ascii="Calibri" w:eastAsia="Times New Roman" w:hAnsi="Calibri" w:cs="Calibri"/>
          <w:color w:val="000000"/>
          <w:sz w:val="24"/>
          <w:szCs w:val="24"/>
          <w:lang w:val="en-US" w:eastAsia="fr-FR"/>
        </w:rPr>
        <w:t>Apfelbaum</w:t>
      </w:r>
      <w:proofErr w:type="spellEnd"/>
      <w:r w:rsidR="00A46759" w:rsidRPr="00A46759">
        <w:rPr>
          <w:rFonts w:ascii="Calibri" w:eastAsia="Times New Roman" w:hAnsi="Calibri" w:cs="Calibri"/>
          <w:color w:val="000000"/>
          <w:sz w:val="24"/>
          <w:szCs w:val="24"/>
          <w:lang w:val="en-US" w:eastAsia="fr-FR"/>
        </w:rPr>
        <w:t xml:space="preserve"> I</w:t>
      </w:r>
      <w:r w:rsidR="00A46759">
        <w:rPr>
          <w:rFonts w:ascii="Calibri" w:eastAsia="Times New Roman" w:hAnsi="Calibri" w:cs="Calibri"/>
          <w:color w:val="000000"/>
          <w:sz w:val="24"/>
          <w:szCs w:val="24"/>
          <w:lang w:val="en-US" w:eastAsia="fr-FR"/>
        </w:rPr>
        <w:t xml:space="preserve"> </w:t>
      </w:r>
      <w:r w:rsidR="00A46759" w:rsidRPr="00A46759">
        <w:rPr>
          <w:rFonts w:ascii="Calibri" w:eastAsia="Times New Roman" w:hAnsi="Calibri" w:cs="Calibri"/>
          <w:color w:val="000000"/>
          <w:sz w:val="24"/>
          <w:szCs w:val="24"/>
          <w:lang w:val="en-US" w:eastAsia="fr-FR"/>
        </w:rPr>
        <w:t>06 19 19 25 53</w:t>
      </w:r>
      <w:r w:rsidR="00A46759">
        <w:rPr>
          <w:rFonts w:ascii="Calibri" w:eastAsia="Times New Roman" w:hAnsi="Calibri" w:cs="Calibri"/>
          <w:color w:val="000000"/>
          <w:sz w:val="24"/>
          <w:szCs w:val="24"/>
          <w:lang w:val="en-US" w:eastAsia="fr-FR"/>
        </w:rPr>
        <w:t xml:space="preserve"> </w:t>
      </w:r>
      <w:r w:rsidR="00A46759" w:rsidRPr="00A46759">
        <w:rPr>
          <w:rFonts w:ascii="Calibri" w:eastAsia="Times New Roman" w:hAnsi="Calibri" w:cs="Calibri"/>
          <w:color w:val="000000"/>
          <w:sz w:val="24"/>
          <w:szCs w:val="24"/>
          <w:lang w:val="en-US" w:eastAsia="fr-FR"/>
        </w:rPr>
        <w:t xml:space="preserve">I </w:t>
      </w:r>
      <w:hyperlink r:id="rId7" w:history="1">
        <w:r w:rsidRPr="004C3FAB">
          <w:rPr>
            <w:rStyle w:val="Lienhypertexte"/>
            <w:rFonts w:ascii="Calibri" w:eastAsia="Times New Roman" w:hAnsi="Calibri" w:cs="Calibri"/>
            <w:sz w:val="24"/>
            <w:szCs w:val="24"/>
            <w:lang w:val="en-US" w:eastAsia="fr-FR"/>
          </w:rPr>
          <w:t>gabrielle@barthelemyconseil.com</w:t>
        </w:r>
      </w:hyperlink>
      <w:r>
        <w:rPr>
          <w:lang w:val="en-US"/>
        </w:rPr>
        <w:t xml:space="preserve"> </w:t>
      </w:r>
    </w:p>
    <w:sectPr w:rsidR="001005EC" w:rsidRPr="00A4675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0B2E" w14:textId="77777777" w:rsidR="001B1C97" w:rsidRDefault="001B1C97" w:rsidP="00075733">
      <w:pPr>
        <w:spacing w:after="0" w:line="240" w:lineRule="auto"/>
      </w:pPr>
      <w:r>
        <w:separator/>
      </w:r>
    </w:p>
  </w:endnote>
  <w:endnote w:type="continuationSeparator" w:id="0">
    <w:p w14:paraId="28745DE5" w14:textId="77777777" w:rsidR="001B1C97" w:rsidRDefault="001B1C97" w:rsidP="0007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CD80" w14:textId="77777777" w:rsidR="001B1C97" w:rsidRDefault="001B1C97" w:rsidP="00075733">
      <w:pPr>
        <w:spacing w:after="0" w:line="240" w:lineRule="auto"/>
      </w:pPr>
      <w:r>
        <w:separator/>
      </w:r>
    </w:p>
  </w:footnote>
  <w:footnote w:type="continuationSeparator" w:id="0">
    <w:p w14:paraId="4C917F26" w14:textId="77777777" w:rsidR="001B1C97" w:rsidRDefault="001B1C97" w:rsidP="00075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1953" w14:textId="3E9EAB06" w:rsidR="006E1ECE" w:rsidRPr="00B33FDD" w:rsidRDefault="00B33FDD" w:rsidP="00B33FDD">
    <w:pPr>
      <w:pStyle w:val="En-tte"/>
      <w:jc w:val="center"/>
    </w:pPr>
    <w:r w:rsidRPr="0030218F">
      <w:rPr>
        <w:rFonts w:ascii="Tahoma" w:hAnsi="Tahoma" w:cs="Tahoma"/>
        <w:b/>
        <w:noProof/>
        <w:color w:val="000080"/>
        <w:sz w:val="28"/>
        <w:szCs w:val="28"/>
      </w:rPr>
      <w:drawing>
        <wp:inline distT="0" distB="0" distL="0" distR="0" wp14:anchorId="6813D726" wp14:editId="5C31C211">
          <wp:extent cx="1024255" cy="1024255"/>
          <wp:effectExtent l="0" t="0" r="4445" b="4445"/>
          <wp:docPr id="12" name="Image 12" descr="Logo-udeca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decam-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3272"/>
    <w:multiLevelType w:val="hybridMultilevel"/>
    <w:tmpl w:val="190419AA"/>
    <w:lvl w:ilvl="0" w:tplc="B3B0F08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344150"/>
    <w:multiLevelType w:val="multilevel"/>
    <w:tmpl w:val="A580B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4245A7"/>
    <w:multiLevelType w:val="hybridMultilevel"/>
    <w:tmpl w:val="C74C4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8036654">
    <w:abstractNumId w:val="1"/>
  </w:num>
  <w:num w:numId="2" w16cid:durableId="710232899">
    <w:abstractNumId w:val="2"/>
  </w:num>
  <w:num w:numId="3" w16cid:durableId="158001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33"/>
    <w:rsid w:val="0001216E"/>
    <w:rsid w:val="00032A81"/>
    <w:rsid w:val="00044AC6"/>
    <w:rsid w:val="00067FB1"/>
    <w:rsid w:val="00075733"/>
    <w:rsid w:val="000A5713"/>
    <w:rsid w:val="000B3426"/>
    <w:rsid w:val="001005EC"/>
    <w:rsid w:val="001026C3"/>
    <w:rsid w:val="00130475"/>
    <w:rsid w:val="001442F0"/>
    <w:rsid w:val="00162316"/>
    <w:rsid w:val="00181E4A"/>
    <w:rsid w:val="001B1C97"/>
    <w:rsid w:val="001B64BA"/>
    <w:rsid w:val="001C718A"/>
    <w:rsid w:val="001E2C97"/>
    <w:rsid w:val="002338A8"/>
    <w:rsid w:val="002475EA"/>
    <w:rsid w:val="0025253F"/>
    <w:rsid w:val="00256244"/>
    <w:rsid w:val="002A73DD"/>
    <w:rsid w:val="00322AF3"/>
    <w:rsid w:val="00355C9E"/>
    <w:rsid w:val="00367068"/>
    <w:rsid w:val="003A3D59"/>
    <w:rsid w:val="003F5327"/>
    <w:rsid w:val="0040570A"/>
    <w:rsid w:val="004124D3"/>
    <w:rsid w:val="004A6D5E"/>
    <w:rsid w:val="004C2DA8"/>
    <w:rsid w:val="004F157A"/>
    <w:rsid w:val="0052552D"/>
    <w:rsid w:val="00566659"/>
    <w:rsid w:val="00574CB6"/>
    <w:rsid w:val="00584321"/>
    <w:rsid w:val="00596C6C"/>
    <w:rsid w:val="00604EED"/>
    <w:rsid w:val="00620880"/>
    <w:rsid w:val="0062590B"/>
    <w:rsid w:val="00637ADE"/>
    <w:rsid w:val="00673B25"/>
    <w:rsid w:val="006A2687"/>
    <w:rsid w:val="006C74A6"/>
    <w:rsid w:val="006E1ECE"/>
    <w:rsid w:val="006E6047"/>
    <w:rsid w:val="0076587F"/>
    <w:rsid w:val="00790345"/>
    <w:rsid w:val="0079243A"/>
    <w:rsid w:val="007A320C"/>
    <w:rsid w:val="007B64A6"/>
    <w:rsid w:val="007B7AF5"/>
    <w:rsid w:val="007C36F4"/>
    <w:rsid w:val="007C6806"/>
    <w:rsid w:val="007F4975"/>
    <w:rsid w:val="00880860"/>
    <w:rsid w:val="00895756"/>
    <w:rsid w:val="008D70D3"/>
    <w:rsid w:val="008F31A5"/>
    <w:rsid w:val="0092542D"/>
    <w:rsid w:val="00945DC1"/>
    <w:rsid w:val="00975083"/>
    <w:rsid w:val="0099275A"/>
    <w:rsid w:val="009B1DD4"/>
    <w:rsid w:val="009B2615"/>
    <w:rsid w:val="009B2D4E"/>
    <w:rsid w:val="009C3EBA"/>
    <w:rsid w:val="009E28EA"/>
    <w:rsid w:val="00A407B0"/>
    <w:rsid w:val="00A46759"/>
    <w:rsid w:val="00A62B41"/>
    <w:rsid w:val="00AD7A03"/>
    <w:rsid w:val="00AF42A7"/>
    <w:rsid w:val="00AF697D"/>
    <w:rsid w:val="00B33FDD"/>
    <w:rsid w:val="00B64689"/>
    <w:rsid w:val="00BC5004"/>
    <w:rsid w:val="00BC58AB"/>
    <w:rsid w:val="00BE163E"/>
    <w:rsid w:val="00BF497F"/>
    <w:rsid w:val="00C01525"/>
    <w:rsid w:val="00C06E75"/>
    <w:rsid w:val="00C5101E"/>
    <w:rsid w:val="00C6069F"/>
    <w:rsid w:val="00C61EFB"/>
    <w:rsid w:val="00C661C9"/>
    <w:rsid w:val="00C7087E"/>
    <w:rsid w:val="00CC0D08"/>
    <w:rsid w:val="00CE05F1"/>
    <w:rsid w:val="00CE4B1A"/>
    <w:rsid w:val="00CF4A34"/>
    <w:rsid w:val="00D12861"/>
    <w:rsid w:val="00D4016D"/>
    <w:rsid w:val="00D41B8D"/>
    <w:rsid w:val="00D67A33"/>
    <w:rsid w:val="00D72CD5"/>
    <w:rsid w:val="00DD7DE5"/>
    <w:rsid w:val="00DE52D7"/>
    <w:rsid w:val="00E21DF7"/>
    <w:rsid w:val="00E36455"/>
    <w:rsid w:val="00E4651E"/>
    <w:rsid w:val="00E657CD"/>
    <w:rsid w:val="00E80193"/>
    <w:rsid w:val="00EA175C"/>
    <w:rsid w:val="00EA2A6A"/>
    <w:rsid w:val="00EA5A0C"/>
    <w:rsid w:val="00EB6227"/>
    <w:rsid w:val="00F01096"/>
    <w:rsid w:val="00F55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F873"/>
  <w15:chartTrackingRefBased/>
  <w15:docId w15:val="{6ADA9A6A-9FCB-4B6C-AE08-00A073E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733"/>
    <w:pPr>
      <w:tabs>
        <w:tab w:val="center" w:pos="4536"/>
        <w:tab w:val="right" w:pos="9072"/>
      </w:tabs>
      <w:spacing w:after="0" w:line="240" w:lineRule="auto"/>
    </w:pPr>
  </w:style>
  <w:style w:type="character" w:customStyle="1" w:styleId="En-tteCar">
    <w:name w:val="En-tête Car"/>
    <w:basedOn w:val="Policepardfaut"/>
    <w:link w:val="En-tte"/>
    <w:uiPriority w:val="99"/>
    <w:rsid w:val="00075733"/>
  </w:style>
  <w:style w:type="paragraph" w:styleId="Pieddepage">
    <w:name w:val="footer"/>
    <w:basedOn w:val="Normal"/>
    <w:link w:val="PieddepageCar"/>
    <w:uiPriority w:val="99"/>
    <w:unhideWhenUsed/>
    <w:rsid w:val="000757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733"/>
  </w:style>
  <w:style w:type="paragraph" w:styleId="NormalWeb">
    <w:name w:val="Normal (Web)"/>
    <w:basedOn w:val="Normal"/>
    <w:uiPriority w:val="99"/>
    <w:semiHidden/>
    <w:unhideWhenUsed/>
    <w:rsid w:val="000757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6069F"/>
    <w:pPr>
      <w:ind w:left="720"/>
      <w:contextualSpacing/>
    </w:pPr>
  </w:style>
  <w:style w:type="character" w:styleId="Lienhypertexte">
    <w:name w:val="Hyperlink"/>
    <w:basedOn w:val="Policepardfaut"/>
    <w:uiPriority w:val="99"/>
    <w:unhideWhenUsed/>
    <w:rsid w:val="00C6069F"/>
    <w:rPr>
      <w:color w:val="0000FF"/>
      <w:u w:val="single"/>
    </w:rPr>
  </w:style>
  <w:style w:type="character" w:customStyle="1" w:styleId="Mentionnonrsolue1">
    <w:name w:val="Mention non résolue1"/>
    <w:basedOn w:val="Policepardfaut"/>
    <w:uiPriority w:val="99"/>
    <w:semiHidden/>
    <w:unhideWhenUsed/>
    <w:rsid w:val="00C6069F"/>
    <w:rPr>
      <w:color w:val="605E5C"/>
      <w:shd w:val="clear" w:color="auto" w:fill="E1DFDD"/>
    </w:rPr>
  </w:style>
  <w:style w:type="character" w:styleId="Lienhypertextesuivivisit">
    <w:name w:val="FollowedHyperlink"/>
    <w:basedOn w:val="Policepardfaut"/>
    <w:uiPriority w:val="99"/>
    <w:semiHidden/>
    <w:unhideWhenUsed/>
    <w:rsid w:val="007C36F4"/>
    <w:rPr>
      <w:color w:val="954F72" w:themeColor="followedHyperlink"/>
      <w:u w:val="single"/>
    </w:rPr>
  </w:style>
  <w:style w:type="paragraph" w:styleId="Rvision">
    <w:name w:val="Revision"/>
    <w:hidden/>
    <w:uiPriority w:val="99"/>
    <w:semiHidden/>
    <w:rsid w:val="004C2DA8"/>
    <w:pPr>
      <w:spacing w:after="0" w:line="240" w:lineRule="auto"/>
    </w:pPr>
  </w:style>
  <w:style w:type="character" w:styleId="Mentionnonrsolue">
    <w:name w:val="Unresolved Mention"/>
    <w:basedOn w:val="Policepardfaut"/>
    <w:uiPriority w:val="99"/>
    <w:rsid w:val="004C2DA8"/>
    <w:rPr>
      <w:color w:val="605E5C"/>
      <w:shd w:val="clear" w:color="auto" w:fill="E1DFDD"/>
    </w:rPr>
  </w:style>
  <w:style w:type="paragraph" w:styleId="Textedebulles">
    <w:name w:val="Balloon Text"/>
    <w:basedOn w:val="Normal"/>
    <w:link w:val="TextedebullesCar"/>
    <w:uiPriority w:val="99"/>
    <w:semiHidden/>
    <w:unhideWhenUsed/>
    <w:rsid w:val="00574CB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74C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753">
      <w:bodyDiv w:val="1"/>
      <w:marLeft w:val="0"/>
      <w:marRight w:val="0"/>
      <w:marTop w:val="0"/>
      <w:marBottom w:val="0"/>
      <w:divBdr>
        <w:top w:val="none" w:sz="0" w:space="0" w:color="auto"/>
        <w:left w:val="none" w:sz="0" w:space="0" w:color="auto"/>
        <w:bottom w:val="none" w:sz="0" w:space="0" w:color="auto"/>
        <w:right w:val="none" w:sz="0" w:space="0" w:color="auto"/>
      </w:divBdr>
    </w:div>
    <w:div w:id="1014265488">
      <w:bodyDiv w:val="1"/>
      <w:marLeft w:val="0"/>
      <w:marRight w:val="0"/>
      <w:marTop w:val="0"/>
      <w:marBottom w:val="0"/>
      <w:divBdr>
        <w:top w:val="none" w:sz="0" w:space="0" w:color="auto"/>
        <w:left w:val="none" w:sz="0" w:space="0" w:color="auto"/>
        <w:bottom w:val="none" w:sz="0" w:space="0" w:color="auto"/>
        <w:right w:val="none" w:sz="0" w:space="0" w:color="auto"/>
      </w:divBdr>
    </w:div>
    <w:div w:id="1467628754">
      <w:bodyDiv w:val="1"/>
      <w:marLeft w:val="0"/>
      <w:marRight w:val="0"/>
      <w:marTop w:val="0"/>
      <w:marBottom w:val="0"/>
      <w:divBdr>
        <w:top w:val="none" w:sz="0" w:space="0" w:color="auto"/>
        <w:left w:val="none" w:sz="0" w:space="0" w:color="auto"/>
        <w:bottom w:val="none" w:sz="0" w:space="0" w:color="auto"/>
        <w:right w:val="none" w:sz="0" w:space="0" w:color="auto"/>
      </w:divBdr>
    </w:div>
    <w:div w:id="1482622787">
      <w:bodyDiv w:val="1"/>
      <w:marLeft w:val="0"/>
      <w:marRight w:val="0"/>
      <w:marTop w:val="0"/>
      <w:marBottom w:val="0"/>
      <w:divBdr>
        <w:top w:val="none" w:sz="0" w:space="0" w:color="auto"/>
        <w:left w:val="none" w:sz="0" w:space="0" w:color="auto"/>
        <w:bottom w:val="none" w:sz="0" w:space="0" w:color="auto"/>
        <w:right w:val="none" w:sz="0" w:space="0" w:color="auto"/>
      </w:divBdr>
    </w:div>
    <w:div w:id="1734547591">
      <w:bodyDiv w:val="1"/>
      <w:marLeft w:val="0"/>
      <w:marRight w:val="0"/>
      <w:marTop w:val="0"/>
      <w:marBottom w:val="0"/>
      <w:divBdr>
        <w:top w:val="none" w:sz="0" w:space="0" w:color="auto"/>
        <w:left w:val="none" w:sz="0" w:space="0" w:color="auto"/>
        <w:bottom w:val="none" w:sz="0" w:space="0" w:color="auto"/>
        <w:right w:val="none" w:sz="0" w:space="0" w:color="auto"/>
      </w:divBdr>
    </w:div>
    <w:div w:id="18130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brielle@barthelemyconse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Riera</dc:creator>
  <cp:keywords/>
  <dc:description/>
  <cp:lastModifiedBy>Rencontres</cp:lastModifiedBy>
  <cp:revision>2</cp:revision>
  <dcterms:created xsi:type="dcterms:W3CDTF">2022-10-10T11:01:00Z</dcterms:created>
  <dcterms:modified xsi:type="dcterms:W3CDTF">2022-10-10T11:01:00Z</dcterms:modified>
</cp:coreProperties>
</file>